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9"/>
        <w:jc w:val="both"/>
        <w:rPr>
          <w:rFonts w:ascii="方正黑体_GBK" w:hAnsi="方正黑体_GBK" w:eastAsia="方正黑体_GBK" w:cs="方正黑体_GBK"/>
          <w:kern w:val="2"/>
          <w:sz w:val="32"/>
          <w:szCs w:val="32"/>
          <w:lang w:val="zh-CN" w:eastAsia="zh-CN" w:bidi="zh-CN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zh-CN" w:eastAsia="zh-CN" w:bidi="zh-CN"/>
        </w:rPr>
        <w:t>附件</w:t>
      </w:r>
    </w:p>
    <w:p>
      <w:pPr>
        <w:widowControl w:val="0"/>
        <w:jc w:val="both"/>
        <w:rPr>
          <w:rFonts w:ascii="Times New Roman" w:hAnsi="方正仿宋_GBK" w:eastAsia="方正仿宋_GBK" w:cs="方正仿宋_GBK"/>
          <w:kern w:val="2"/>
          <w:sz w:val="20"/>
          <w:szCs w:val="32"/>
          <w:lang w:val="zh-CN" w:eastAsia="zh-CN" w:bidi="zh-CN"/>
        </w:rPr>
      </w:pPr>
    </w:p>
    <w:p>
      <w:pPr>
        <w:widowControl w:val="0"/>
        <w:spacing w:before="109"/>
        <w:ind w:left="193" w:right="374"/>
        <w:jc w:val="center"/>
        <w:outlineLvl w:val="0"/>
        <w:rPr>
          <w:rFonts w:ascii="方正小标宋_GBK" w:hAnsi="方正小标宋_GBK" w:eastAsia="方正小标宋_GBK" w:cs="方正小标宋_GBK"/>
          <w:kern w:val="2"/>
          <w:sz w:val="44"/>
          <w:szCs w:val="44"/>
          <w:lang w:val="zh-CN" w:eastAsia="zh-CN" w:bidi="zh-CN"/>
        </w:rPr>
      </w:pPr>
      <w:bookmarkStart w:id="0" w:name="_GoBack"/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zh-CN" w:eastAsia="zh-CN" w:bidi="zh-CN"/>
        </w:rPr>
        <w:t>“全民消防学习平台”操作说明</w:t>
      </w:r>
    </w:p>
    <w:bookmarkEnd w:id="0"/>
    <w:p>
      <w:pPr>
        <w:widowControl w:val="0"/>
        <w:spacing w:line="600" w:lineRule="exact"/>
        <w:jc w:val="left"/>
        <w:rPr>
          <w:rFonts w:ascii="方正楷体_GBK" w:hAnsi="方正楷体_GBK" w:eastAsia="方正楷体_GBK" w:cs="方正楷体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1：登录学习平台</w:t>
      </w:r>
    </w:p>
    <w:p>
      <w:pPr>
        <w:widowControl w:val="0"/>
        <w:spacing w:line="600" w:lineRule="exact"/>
        <w:ind w:firstLine="576" w:firstLineChars="200"/>
        <w:jc w:val="left"/>
        <w:rPr>
          <w:rFonts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zh-CN" w:eastAsia="zh-CN" w:bidi="zh-CN"/>
        </w:rPr>
      </w:pPr>
      <w:r>
        <w:rPr>
          <w:rFonts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zh-CN" w:eastAsia="zh-CN" w:bidi="zh-CN"/>
        </w:rPr>
        <w:t>支付宝首页搜索“全民消防学习平台”，点击进入平台登录注册。</w:t>
      </w:r>
    </w:p>
    <w:p>
      <w:pPr>
        <w:pStyle w:val="2"/>
        <w:jc w:val="center"/>
        <w:rPr>
          <w:lang w:val="zh-CN" w:eastAsia="zh-CN"/>
        </w:rPr>
      </w:pPr>
      <w:r>
        <w:rPr>
          <w:rFonts w:ascii="方正仿宋_GBK" w:hAnsi="方正仿宋_GBK" w:eastAsia="方正仿宋_GBK" w:cs="方正仿宋_GBK"/>
          <w:kern w:val="2"/>
          <w:sz w:val="20"/>
          <w:szCs w:val="32"/>
          <w:lang w:val="zh-CN" w:eastAsia="zh-CN" w:bidi="zh-CN"/>
        </w:rPr>
        <w:drawing>
          <wp:inline distT="0" distB="0" distL="114300" distR="114300">
            <wp:extent cx="2799080" cy="4917440"/>
            <wp:effectExtent l="0" t="0" r="1270" b="1651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widowControl w:val="0"/>
        <w:spacing w:line="600" w:lineRule="exact"/>
        <w:ind w:firstLine="576" w:firstLineChars="200"/>
        <w:jc w:val="left"/>
        <w:rPr>
          <w:rFonts w:hint="eastAsia" w:ascii="方正仿宋_GBK" w:hAnsi="方正仿宋_GBK" w:eastAsia="方正仿宋_GBK" w:cs="方正仿宋_GBK"/>
          <w:spacing w:val="-14"/>
          <w:w w:val="99"/>
          <w:kern w:val="2"/>
          <w:sz w:val="32"/>
          <w:szCs w:val="32"/>
          <w:lang w:val="en-US" w:eastAsia="zh-CN" w:bidi="zh-CN"/>
        </w:rPr>
      </w:pPr>
    </w:p>
    <w:p>
      <w:pPr>
        <w:spacing w:line="280" w:lineRule="auto"/>
        <w:rPr>
          <w:rFonts w:hint="eastAsia" w:eastAsiaTheme="minorEastAsia"/>
          <w:lang w:val="en-US" w:eastAsia="zh-CN"/>
        </w:rPr>
        <w:sectPr>
          <w:pgSz w:w="11910" w:h="16840"/>
          <w:pgMar w:top="1984" w:right="1446" w:bottom="1644" w:left="1446" w:header="0" w:footer="1247" w:gutter="0"/>
          <w:cols w:space="720" w:num="1"/>
          <w:titlePg/>
          <w:docGrid w:linePitch="600" w:charSpace="0"/>
        </w:sectPr>
      </w:pPr>
      <w:r>
        <w:rPr>
          <w:rFonts w:hint="eastAsia"/>
          <w:lang w:val="en-US" w:eastAsia="zh-CN"/>
        </w:rPr>
        <w:t xml:space="preserve"> </w:t>
      </w:r>
    </w:p>
    <w:p>
      <w:pPr>
        <w:widowControl w:val="0"/>
        <w:spacing w:line="600" w:lineRule="exact"/>
        <w:jc w:val="both"/>
        <w:rPr>
          <w:rFonts w:ascii="方正楷体_GBK" w:hAnsi="方正楷体_GBK" w:eastAsia="方正楷体_GBK" w:cs="方正楷体_GBK"/>
          <w:b/>
          <w:bCs/>
          <w:kern w:val="2"/>
          <w:sz w:val="32"/>
          <w:szCs w:val="32"/>
          <w:lang w:val="zh-CN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2：完成注册信息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1644650</wp:posOffset>
            </wp:positionH>
            <wp:positionV relativeFrom="paragraph">
              <wp:posOffset>753110</wp:posOffset>
            </wp:positionV>
            <wp:extent cx="4353560" cy="1800860"/>
            <wp:effectExtent l="0" t="0" r="8890" b="889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zh-CN" w:eastAsia="zh-CN" w:bidi="zh-CN"/>
        </w:rPr>
        <w:t>（</w:t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en-US" w:eastAsia="zh-CN" w:bidi="zh-CN"/>
        </w:rPr>
        <w:t>1</w:t>
      </w:r>
      <w:r>
        <w:rPr>
          <w:rFonts w:hint="default" w:ascii="Times New Roman" w:hAnsi="Times New Roman" w:eastAsia="方正仿宋_GBK" w:cs="Times New Roman"/>
          <w:spacing w:val="-14"/>
          <w:w w:val="99"/>
          <w:kern w:val="2"/>
          <w:sz w:val="32"/>
          <w:szCs w:val="32"/>
          <w:lang w:val="zh-CN" w:eastAsia="zh-CN" w:bidi="zh-CN"/>
        </w:rPr>
        <w:t>）点击“我的”，根据实际情况依次填写个人详细信息并提交。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zh-CN" w:eastAsia="zh-CN" w:bidi="zh-CN"/>
        </w:rPr>
      </w:pPr>
    </w:p>
    <w:p>
      <w:pPr>
        <w:widowControl w:val="0"/>
        <w:spacing w:line="600" w:lineRule="exact"/>
        <w:ind w:right="180" w:firstLine="643" w:firstLineChars="200"/>
        <w:jc w:val="both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zh-CN" w:eastAsia="zh-CN" w:bidi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zh-CN" w:eastAsia="zh-CN" w:bidi="zh-CN"/>
        </w:rPr>
        <w:t>）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再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点击“单位管理”——“加入单位”——搜索栏中输入“重庆医科大学”后，点击“加入”——输入真实姓名，选择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默认部门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”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，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再提交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zh-CN"/>
        </w:rPr>
        <w:t>。</w:t>
      </w:r>
    </w:p>
    <w:p>
      <w:pPr>
        <w:widowControl w:val="0"/>
        <w:spacing w:line="600" w:lineRule="exact"/>
        <w:ind w:right="180" w:firstLine="640" w:firstLineChars="2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250190</wp:posOffset>
            </wp:positionV>
            <wp:extent cx="1952625" cy="3563620"/>
            <wp:effectExtent l="0" t="0" r="9525" b="17780"/>
            <wp:wrapSquare wrapText="bothSides"/>
            <wp:docPr id="29" name="图片 29" descr="dd84e8bf86745883e88b5bd12f42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d84e8bf86745883e88b5bd12f4228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226695</wp:posOffset>
            </wp:positionV>
            <wp:extent cx="1901825" cy="3622675"/>
            <wp:effectExtent l="0" t="0" r="3175" b="15875"/>
            <wp:wrapSquare wrapText="bothSides"/>
            <wp:docPr id="28" name="图片 28" descr="b47dd664f04921f0118c75b466cb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b47dd664f04921f0118c75b466cb5e9"/>
                    <pic:cNvPicPr>
                      <a:picLocks noChangeAspect="1"/>
                    </pic:cNvPicPr>
                  </pic:nvPicPr>
                  <pic:blipFill>
                    <a:blip r:embed="rId7"/>
                    <a:srcRect b="37137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167640</wp:posOffset>
            </wp:positionV>
            <wp:extent cx="2085340" cy="3629025"/>
            <wp:effectExtent l="0" t="0" r="10160" b="9525"/>
            <wp:wrapSquare wrapText="bothSides"/>
            <wp:docPr id="26" name="图片 26" descr="2fb29946f841b1457874aca2a5ac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fb29946f841b1457874aca2a5ac0db"/>
                    <pic:cNvPicPr>
                      <a:picLocks noChangeAspect="1"/>
                    </pic:cNvPicPr>
                  </pic:nvPicPr>
                  <pic:blipFill>
                    <a:blip r:embed="rId8"/>
                    <a:srcRect b="21801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78" w:lineRule="auto"/>
        <w:ind w:right="287"/>
        <w:jc w:val="both"/>
        <w:rPr>
          <w:rFonts w:hint="default" w:ascii="方正仿宋_GBK" w:hAnsi="方正仿宋_GBK" w:eastAsia="方正仿宋_GBK" w:cs="方正仿宋_GBK"/>
          <w:spacing w:val="-15"/>
          <w:w w:val="99"/>
          <w:kern w:val="2"/>
          <w:sz w:val="32"/>
          <w:szCs w:val="32"/>
          <w:lang w:val="en-US" w:eastAsia="zh-CN" w:bidi="zh-CN"/>
        </w:rPr>
      </w:pP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zh-CN" w:eastAsia="zh-CN" w:bidi="zh-CN"/>
        </w:rPr>
        <w:t>步骤 3：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6"/>
          <w:szCs w:val="36"/>
          <w:lang w:val="en-US" w:eastAsia="zh-CN" w:bidi="zh-CN"/>
        </w:rPr>
        <w:t>学习与答题</w:t>
      </w:r>
    </w:p>
    <w:p>
      <w:pPr>
        <w:widowControl w:val="0"/>
        <w:spacing w:line="600" w:lineRule="exact"/>
        <w:ind w:firstLine="636" w:firstLineChars="200"/>
        <w:jc w:val="left"/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</w:pP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完成注册，即可进行消防知识学习。点击“首页”，进入“学习资料”“消防咨询”“火灾案例”等选项，可进入相关页面。</w:t>
      </w:r>
    </w:p>
    <w:p>
      <w:pPr>
        <w:spacing w:line="278" w:lineRule="auto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pacing w:val="1"/>
          <w:w w:val="99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1649730</wp:posOffset>
            </wp:positionH>
            <wp:positionV relativeFrom="paragraph">
              <wp:posOffset>36830</wp:posOffset>
            </wp:positionV>
            <wp:extent cx="4465955" cy="1854835"/>
            <wp:effectExtent l="0" t="0" r="10795" b="12065"/>
            <wp:wrapNone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widowControl w:val="0"/>
        <w:spacing w:line="600" w:lineRule="exact"/>
        <w:ind w:firstLine="636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1988185</wp:posOffset>
            </wp:positionH>
            <wp:positionV relativeFrom="paragraph">
              <wp:posOffset>751840</wp:posOffset>
            </wp:positionV>
            <wp:extent cx="3561715" cy="4782185"/>
            <wp:effectExtent l="0" t="0" r="635" b="18415"/>
            <wp:wrapNone/>
            <wp:docPr id="2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视听学习、时长获得40分后，可点击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我的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，选择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我要练习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或者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“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我要考试</w:t>
      </w:r>
      <w:r>
        <w:rPr>
          <w:rFonts w:hint="eastAsia"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”</w:t>
      </w:r>
      <w:r>
        <w:rPr>
          <w:rFonts w:ascii="Times New Roman" w:hAnsi="Times New Roman" w:eastAsia="方正仿宋_GBK" w:cs="方正仿宋_GBK"/>
          <w:spacing w:val="1"/>
          <w:w w:val="99"/>
          <w:kern w:val="2"/>
          <w:sz w:val="32"/>
          <w:szCs w:val="32"/>
          <w:lang w:val="zh-CN" w:eastAsia="zh-CN" w:bidi="zh-CN"/>
        </w:rPr>
        <w:t>，可随时进行检验学习成效。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kzZWI1YzMyNzc0NDBiZTE5MzJmMmQ1OWNmODQifQ=="/>
  </w:docVars>
  <w:rsids>
    <w:rsidRoot w:val="6359430E"/>
    <w:rsid w:val="1506318A"/>
    <w:rsid w:val="55BC201D"/>
    <w:rsid w:val="635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3" w:right="374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cs="方正仿宋_GBK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541</Words>
  <Characters>571</Characters>
  <Lines>0</Lines>
  <Paragraphs>0</Paragraphs>
  <TotalTime>16</TotalTime>
  <ScaleCrop>false</ScaleCrop>
  <LinksUpToDate>false</LinksUpToDate>
  <CharactersWithSpaces>610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2022-11-01T02:36:00Z</dcterms:created>
  <dc:creator>李大禹</dc:creator>
  <cp:lastModifiedBy>朝暮</cp:lastModifiedBy>
  <cp:lastPrinted>2022-11-01T08:07:00Z</cp:lastPrinted>
  <dcterms:modified xsi:type="dcterms:W3CDTF">2022-11-01T09:36:43Z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E63B72BCA8B2444F989EA81E3F136350</vt:lpwstr>
  </property>
</Properties>
</file>