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Autospacing="0" w:after="156" w:afterAutospacing="0" w:line="600" w:lineRule="exact"/>
        <w:jc w:val="center"/>
        <w:textAlignment w:val="baseline"/>
        <w:rPr>
          <w:rStyle w:val="6"/>
          <w:rFonts w:eastAsia="方正小标宋_GBK"/>
          <w:b w:val="0"/>
          <w:i w:val="0"/>
          <w:caps w:val="0"/>
          <w:spacing w:val="0"/>
          <w:w w:val="100"/>
          <w:kern w:val="0"/>
          <w:sz w:val="44"/>
          <w:szCs w:val="44"/>
          <w:lang w:val="en-US" w:eastAsia="zh-CN" w:bidi="ar-SA"/>
        </w:rPr>
      </w:pPr>
      <w:r>
        <w:rPr>
          <w:rStyle w:val="6"/>
          <w:rFonts w:eastAsia="方正小标宋_GBK"/>
          <w:b w:val="0"/>
          <w:i w:val="0"/>
          <w:caps w:val="0"/>
          <w:spacing w:val="0"/>
          <w:w w:val="100"/>
          <w:kern w:val="0"/>
          <w:sz w:val="44"/>
          <w:szCs w:val="44"/>
          <w:lang w:val="en-US" w:eastAsia="zh-CN" w:bidi="ar-SA"/>
        </w:rPr>
        <w:t>2020年重庆市高校</w:t>
      </w:r>
      <w:r>
        <w:rPr>
          <w:rStyle w:val="6"/>
          <w:rFonts w:eastAsia="方正小标宋_GBK"/>
          <w:b w:val="0"/>
          <w:i w:val="0"/>
          <w:caps w:val="0"/>
          <w:spacing w:val="-10"/>
          <w:w w:val="100"/>
          <w:kern w:val="0"/>
          <w:sz w:val="44"/>
          <w:szCs w:val="44"/>
          <w:lang w:val="en-US" w:eastAsia="zh-CN" w:bidi="ar-SA"/>
        </w:rPr>
        <w:t>优秀辅导员推荐表</w:t>
      </w:r>
    </w:p>
    <w:p>
      <w:pPr>
        <w:snapToGrid w:val="0"/>
        <w:spacing w:before="0" w:beforeAutospacing="0" w:after="0" w:afterAutospacing="0" w:line="300" w:lineRule="auto"/>
        <w:jc w:val="right"/>
        <w:textAlignment w:val="baseline"/>
        <w:rPr>
          <w:rStyle w:val="6"/>
          <w:rFonts w:eastAsia="仿宋_GB2312"/>
          <w:b/>
          <w:i w:val="0"/>
          <w:caps w:val="0"/>
          <w:spacing w:val="0"/>
          <w:w w:val="100"/>
          <w:kern w:val="2"/>
          <w:sz w:val="24"/>
          <w:szCs w:val="24"/>
          <w:lang w:val="en-US" w:eastAsia="zh-CN" w:bidi="ar-SA"/>
        </w:rPr>
      </w:pPr>
      <w:r>
        <w:rPr>
          <w:rStyle w:val="6"/>
          <w:rFonts w:eastAsia="仿宋_GB2312"/>
          <w:b/>
          <w:i w:val="0"/>
          <w:caps w:val="0"/>
          <w:spacing w:val="0"/>
          <w:w w:val="100"/>
          <w:kern w:val="2"/>
          <w:sz w:val="24"/>
          <w:szCs w:val="24"/>
          <w:lang w:val="en-US" w:eastAsia="zh-CN" w:bidi="ar-SA"/>
        </w:rPr>
        <w:t xml:space="preserve">                                 填表日期：    2021年4月13日</w:t>
      </w:r>
    </w:p>
    <w:tbl>
      <w:tblPr>
        <w:tblStyle w:val="4"/>
        <w:tblW w:w="94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1753"/>
        <w:gridCol w:w="882"/>
        <w:gridCol w:w="1011"/>
        <w:gridCol w:w="1072"/>
        <w:gridCol w:w="1340"/>
        <w:gridCol w:w="805"/>
        <w:gridCol w:w="13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姓名</w:t>
            </w:r>
          </w:p>
        </w:tc>
        <w:tc>
          <w:tcPr>
            <w:tcW w:w="17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尹艳琼</w:t>
            </w:r>
          </w:p>
        </w:tc>
        <w:tc>
          <w:tcPr>
            <w:tcW w:w="88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性别</w:t>
            </w:r>
          </w:p>
        </w:tc>
        <w:tc>
          <w:tcPr>
            <w:tcW w:w="101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女</w:t>
            </w:r>
          </w:p>
        </w:tc>
        <w:tc>
          <w:tcPr>
            <w:tcW w:w="107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民族</w:t>
            </w:r>
          </w:p>
        </w:tc>
        <w:tc>
          <w:tcPr>
            <w:tcW w:w="13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汉族</w:t>
            </w:r>
          </w:p>
        </w:tc>
        <w:tc>
          <w:tcPr>
            <w:tcW w:w="2143" w:type="dxa"/>
            <w:gridSpan w:val="2"/>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pict>
                <v:shape id="_x0000_i1025" o:spt="75" type="#_x0000_t75" style="height:117pt;width:85.5pt;" filled="f" stroked="f" coordsize="21600,21600">
                  <v:path/>
                  <v:fill on="f" focussize="0,0"/>
                  <v:stroke on="f" joinstyle="miter"/>
                  <v:imagedata r:id="rId7"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出生年月</w:t>
            </w:r>
          </w:p>
        </w:tc>
        <w:tc>
          <w:tcPr>
            <w:tcW w:w="17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1988年9月</w:t>
            </w:r>
          </w:p>
        </w:tc>
        <w:tc>
          <w:tcPr>
            <w:tcW w:w="88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学校</w:t>
            </w:r>
          </w:p>
        </w:tc>
        <w:tc>
          <w:tcPr>
            <w:tcW w:w="3423"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重庆医科大学</w:t>
            </w:r>
          </w:p>
        </w:tc>
        <w:tc>
          <w:tcPr>
            <w:tcW w:w="2143"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院系</w:t>
            </w:r>
          </w:p>
        </w:tc>
        <w:tc>
          <w:tcPr>
            <w:tcW w:w="17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基础医学院</w:t>
            </w:r>
          </w:p>
        </w:tc>
        <w:tc>
          <w:tcPr>
            <w:tcW w:w="88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现任</w:t>
            </w:r>
          </w:p>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职务</w:t>
            </w:r>
          </w:p>
        </w:tc>
        <w:tc>
          <w:tcPr>
            <w:tcW w:w="3423"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辅导员</w:t>
            </w:r>
          </w:p>
        </w:tc>
        <w:tc>
          <w:tcPr>
            <w:tcW w:w="2143"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政治面貌</w:t>
            </w:r>
          </w:p>
        </w:tc>
        <w:tc>
          <w:tcPr>
            <w:tcW w:w="17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中共党员</w:t>
            </w:r>
          </w:p>
        </w:tc>
        <w:tc>
          <w:tcPr>
            <w:tcW w:w="88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学历</w:t>
            </w:r>
          </w:p>
        </w:tc>
        <w:tc>
          <w:tcPr>
            <w:tcW w:w="101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研究生</w:t>
            </w:r>
          </w:p>
        </w:tc>
        <w:tc>
          <w:tcPr>
            <w:tcW w:w="107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学位</w:t>
            </w:r>
          </w:p>
        </w:tc>
        <w:tc>
          <w:tcPr>
            <w:tcW w:w="134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硕士</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职称</w:t>
            </w:r>
          </w:p>
        </w:tc>
        <w:tc>
          <w:tcPr>
            <w:tcW w:w="13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讲师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担任辅导员时间</w:t>
            </w:r>
          </w:p>
        </w:tc>
        <w:tc>
          <w:tcPr>
            <w:tcW w:w="17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4年6个月</w:t>
            </w:r>
          </w:p>
        </w:tc>
        <w:tc>
          <w:tcPr>
            <w:tcW w:w="1893"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现负责班级</w:t>
            </w:r>
          </w:p>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和学生数</w:t>
            </w:r>
          </w:p>
        </w:tc>
        <w:tc>
          <w:tcPr>
            <w:tcW w:w="4555"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2020级本科2个班，2019级本科2个班，2018级本科1个班，共165人。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联系方式</w:t>
            </w:r>
          </w:p>
        </w:tc>
        <w:tc>
          <w:tcPr>
            <w:tcW w:w="17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手机</w:t>
            </w:r>
          </w:p>
        </w:tc>
        <w:tc>
          <w:tcPr>
            <w:tcW w:w="6448"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17723119766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p>
        </w:tc>
        <w:tc>
          <w:tcPr>
            <w:tcW w:w="17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办公电话</w:t>
            </w:r>
          </w:p>
        </w:tc>
        <w:tc>
          <w:tcPr>
            <w:tcW w:w="6448"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023-65712032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p>
        </w:tc>
        <w:tc>
          <w:tcPr>
            <w:tcW w:w="17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Email</w:t>
            </w:r>
          </w:p>
        </w:tc>
        <w:tc>
          <w:tcPr>
            <w:tcW w:w="6448"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405726961@qq.com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p>
        </w:tc>
        <w:tc>
          <w:tcPr>
            <w:tcW w:w="17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地址</w:t>
            </w:r>
          </w:p>
        </w:tc>
        <w:tc>
          <w:tcPr>
            <w:tcW w:w="6448"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重庆市沙坪坝区大学城中路61号重庆医科大学缙云校区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p>
        </w:tc>
        <w:tc>
          <w:tcPr>
            <w:tcW w:w="175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邮编</w:t>
            </w:r>
          </w:p>
        </w:tc>
        <w:tc>
          <w:tcPr>
            <w:tcW w:w="6448"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401331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3"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历届获奖情况</w:t>
            </w:r>
          </w:p>
        </w:tc>
        <w:tc>
          <w:tcPr>
            <w:tcW w:w="8201" w:type="dxa"/>
            <w:gridSpan w:val="7"/>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383"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事迹简介</w:t>
            </w:r>
          </w:p>
          <w:p>
            <w:pPr>
              <w:snapToGrid/>
              <w:spacing w:before="0" w:beforeAutospacing="0" w:after="0" w:afterAutospacing="0" w:line="240" w:lineRule="auto"/>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(限300字)</w:t>
            </w:r>
          </w:p>
        </w:tc>
        <w:tc>
          <w:tcPr>
            <w:tcW w:w="8201" w:type="dxa"/>
            <w:gridSpan w:val="7"/>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ind w:firstLine="480" w:firstLineChars="200"/>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该同志坚持以习近平新时代中国特色社会主义思维为指导，严格履行辅导员九大职能，牢记立德树人根本任务，不断提升自我专业化、职业化发展能力，具有较强的</w:t>
            </w:r>
            <w:r>
              <w:rPr>
                <w:rStyle w:val="6"/>
                <w:rFonts w:ascii="仿宋" w:hAnsi="仿宋" w:eastAsia="仿宋"/>
                <w:b w:val="0"/>
                <w:i w:val="0"/>
                <w:caps w:val="0"/>
                <w:spacing w:val="0"/>
                <w:w w:val="100"/>
                <w:kern w:val="2"/>
                <w:sz w:val="24"/>
                <w:szCs w:val="24"/>
                <w:lang w:val="en-US" w:eastAsia="zh-CN" w:bidi="ar-SA"/>
              </w:rPr>
              <w:t>思想政治教育理论水平和能力。</w:t>
            </w:r>
            <w:r>
              <w:rPr>
                <w:rStyle w:val="6"/>
                <w:rFonts w:eastAsia="仿宋_GB2312"/>
                <w:b w:val="0"/>
                <w:i w:val="0"/>
                <w:caps w:val="0"/>
                <w:spacing w:val="0"/>
                <w:w w:val="100"/>
                <w:kern w:val="2"/>
                <w:sz w:val="24"/>
                <w:szCs w:val="24"/>
                <w:lang w:val="en-US" w:eastAsia="zh-CN" w:bidi="ar-SA"/>
              </w:rPr>
              <w:t>2020年获重庆市第八届高校辅导员素质能力大赛二等奖，参加辅导员心理健康、职业生涯规划培训10余次，担任</w:t>
            </w:r>
            <w:r>
              <w:rPr>
                <w:rStyle w:val="6"/>
                <w:rFonts w:ascii="仿宋" w:hAnsi="仿宋" w:eastAsia="仿宋"/>
                <w:b w:val="0"/>
                <w:i w:val="0"/>
                <w:caps w:val="0"/>
                <w:spacing w:val="0"/>
                <w:w w:val="100"/>
                <w:kern w:val="2"/>
                <w:sz w:val="24"/>
                <w:szCs w:val="24"/>
                <w:lang w:val="en-US" w:eastAsia="zh-CN" w:bidi="ar-SA"/>
              </w:rPr>
              <w:t>《大学生职业发展与就业指导2》</w:t>
            </w:r>
            <w:r>
              <w:rPr>
                <w:rStyle w:val="6"/>
                <w:rFonts w:eastAsia="仿宋_GB2312"/>
                <w:b w:val="0"/>
                <w:i w:val="0"/>
                <w:caps w:val="0"/>
                <w:spacing w:val="0"/>
                <w:w w:val="100"/>
                <w:kern w:val="2"/>
                <w:sz w:val="24"/>
                <w:szCs w:val="24"/>
                <w:lang w:val="en-US" w:eastAsia="zh-CN" w:bidi="ar-SA"/>
              </w:rPr>
              <w:t>任课老师，参与学校大学生职业生涯规划咨询工作。注重学生思想理论教育和价值引领，依托学院思想政治工作“1+3+3+5”一体化育人平台，分层次分阶段对学生进行教育引导，担任学院团总支书记期间，打造“缅怀捐献者，彰显医学心”清明祭拜主题活动成为校级品牌项目，开展讲述成长故事会、大学生科研英耀计划等精品活动，成功申报重庆市红十字会博爱山城重点项目和学校“十大育人”精品项目；2019年带领的青春·智医赴城口罗江村三下乡爱心医疗服务团获重庆市优秀团队，团总支两年获得校级优秀团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81" w:hRule="atLeast"/>
          <w:jc w:val="center"/>
        </w:trPr>
        <w:tc>
          <w:tcPr>
            <w:tcW w:w="1276" w:type="dxa"/>
            <w:tcBorders>
              <w:top w:val="single" w:color="000000" w:sz="4" w:space="0"/>
              <w:left w:val="single" w:color="000000" w:sz="4" w:space="0"/>
              <w:bottom w:val="single" w:color="000000" w:sz="4" w:space="0"/>
              <w:right w:val="single" w:color="000000" w:sz="4" w:space="0"/>
            </w:tcBorders>
            <w:textDirection w:val="tbRlV"/>
            <w:vAlign w:val="center"/>
          </w:tcPr>
          <w:p>
            <w:pPr>
              <w:snapToGrid/>
              <w:spacing w:before="0" w:beforeAutospacing="0" w:after="0" w:afterAutospacing="0" w:line="360" w:lineRule="exact"/>
              <w:ind w:left="113" w:right="113"/>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工作简历</w:t>
            </w:r>
          </w:p>
        </w:tc>
        <w:tc>
          <w:tcPr>
            <w:tcW w:w="8201" w:type="dxa"/>
            <w:gridSpan w:val="7"/>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2015.7-2017.7  重庆工程学院  专职辅导员</w:t>
            </w: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2017.9-2018.7  重庆工程学院  专任教师</w:t>
            </w: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2018.10--至今  重庆医科大学  专职辅导员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450" w:hRule="atLeast"/>
          <w:jc w:val="center"/>
        </w:trPr>
        <w:tc>
          <w:tcPr>
            <w:tcW w:w="1276" w:type="dxa"/>
            <w:tcBorders>
              <w:top w:val="single" w:color="000000" w:sz="4" w:space="0"/>
              <w:left w:val="single" w:color="000000" w:sz="4" w:space="0"/>
              <w:bottom w:val="single" w:color="000000" w:sz="4" w:space="0"/>
              <w:right w:val="single" w:color="000000" w:sz="4" w:space="0"/>
            </w:tcBorders>
            <w:textDirection w:val="tbRlV"/>
            <w:vAlign w:val="center"/>
          </w:tcPr>
          <w:p>
            <w:pPr>
              <w:snapToGrid/>
              <w:spacing w:before="0" w:beforeAutospacing="0" w:after="0" w:afterAutospacing="0" w:line="360" w:lineRule="exact"/>
              <w:ind w:left="113" w:right="113"/>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近三年本人获奖情况</w:t>
            </w:r>
          </w:p>
        </w:tc>
        <w:tc>
          <w:tcPr>
            <w:tcW w:w="8201" w:type="dxa"/>
            <w:gridSpan w:val="7"/>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2020.10 重庆市第八届高校辅导员素质能力大赛本科院校组二等奖</w:t>
            </w: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2020.11 重庆医科大学第三届辅导员素质能力大赛一等奖</w:t>
            </w: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2020.12 重庆医科大学优秀团总支书记</w:t>
            </w: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2020.12 重庆医科大学优秀辅导员</w:t>
            </w: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2019.12 重庆医科大学大学生社会实践优秀指导老师</w:t>
            </w: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2019.4  重庆医科大学第二届辅导员素质能力大赛三等奖</w:t>
            </w: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583" w:hRule="atLeast"/>
          <w:jc w:val="center"/>
        </w:trPr>
        <w:tc>
          <w:tcPr>
            <w:tcW w:w="1276" w:type="dxa"/>
            <w:tcBorders>
              <w:top w:val="single" w:color="000000" w:sz="4" w:space="0"/>
              <w:left w:val="single" w:color="000000" w:sz="4" w:space="0"/>
              <w:bottom w:val="single" w:color="000000" w:sz="4" w:space="0"/>
              <w:right w:val="single" w:color="000000" w:sz="4" w:space="0"/>
            </w:tcBorders>
            <w:textDirection w:val="tbRlV"/>
            <w:vAlign w:val="center"/>
          </w:tcPr>
          <w:p>
            <w:pPr>
              <w:snapToGrid/>
              <w:spacing w:before="0" w:beforeAutospacing="0" w:after="0" w:afterAutospacing="0" w:line="360" w:lineRule="exact"/>
              <w:ind w:left="113" w:right="113"/>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近三年参加培训情况</w:t>
            </w:r>
          </w:p>
        </w:tc>
        <w:tc>
          <w:tcPr>
            <w:tcW w:w="8201" w:type="dxa"/>
            <w:gridSpan w:val="7"/>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2020.11 全国高校心理危机预防干预</w:t>
            </w: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2020.8  BCF北森生涯规划师认证培训</w:t>
            </w: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2020.3  高校辅导员网络培训示范班</w:t>
            </w: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2020.3  心理辅导员职业技能培训（中级）</w:t>
            </w: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2019.12 国家教育行政学院第六期“科研育人与辅导员科研能力培养”</w:t>
            </w: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2019.11 心理咨询精细技术在学生工作（辅导员）中的运用培训</w:t>
            </w: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2019.10 全国高校创业教育师资特训班（重庆）</w:t>
            </w: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2019.10 互动体验式心理大课堂教师教学技能培训</w:t>
            </w: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2019.4  高校就业指导师TTT-2培训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67" w:hRule="atLeast"/>
          <w:jc w:val="center"/>
        </w:trPr>
        <w:tc>
          <w:tcPr>
            <w:tcW w:w="1276" w:type="dxa"/>
            <w:tcBorders>
              <w:top w:val="single" w:color="000000" w:sz="4" w:space="0"/>
              <w:left w:val="single" w:color="000000" w:sz="4" w:space="0"/>
              <w:bottom w:val="single" w:color="000000" w:sz="4" w:space="0"/>
              <w:right w:val="single" w:color="000000" w:sz="4" w:space="0"/>
            </w:tcBorders>
            <w:textDirection w:val="tbRlV"/>
            <w:vAlign w:val="center"/>
          </w:tcPr>
          <w:p>
            <w:pPr>
              <w:snapToGrid/>
              <w:spacing w:before="0" w:beforeAutospacing="0" w:after="0" w:afterAutospacing="0" w:line="240" w:lineRule="auto"/>
              <w:ind w:left="113" w:right="113"/>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本人签名</w:t>
            </w:r>
          </w:p>
        </w:tc>
        <w:tc>
          <w:tcPr>
            <w:tcW w:w="8201" w:type="dxa"/>
            <w:gridSpan w:val="7"/>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ind w:firstLine="480"/>
              <w:jc w:val="both"/>
              <w:textAlignment w:val="baseline"/>
              <w:rPr>
                <w:rStyle w:val="6"/>
                <w:rFonts w:eastAsia="仿宋_GB2312"/>
                <w:b w:val="0"/>
                <w:i w:val="0"/>
                <w:caps w:val="0"/>
                <w:spacing w:val="0"/>
                <w:w w:val="100"/>
                <w:kern w:val="2"/>
                <w:sz w:val="28"/>
                <w:szCs w:val="28"/>
                <w:lang w:val="en-US" w:eastAsia="zh-CN" w:bidi="ar-SA"/>
              </w:rPr>
            </w:pPr>
          </w:p>
          <w:p>
            <w:pPr>
              <w:snapToGrid/>
              <w:spacing w:before="0" w:beforeAutospacing="0" w:after="0" w:afterAutospacing="0" w:line="240" w:lineRule="auto"/>
              <w:ind w:firstLine="480"/>
              <w:jc w:val="both"/>
              <w:textAlignment w:val="baseline"/>
              <w:rPr>
                <w:rStyle w:val="6"/>
                <w:rFonts w:eastAsia="仿宋_GB2312"/>
                <w:b w:val="0"/>
                <w:i w:val="0"/>
                <w:caps w:val="0"/>
                <w:spacing w:val="0"/>
                <w:w w:val="100"/>
                <w:kern w:val="2"/>
                <w:sz w:val="28"/>
                <w:szCs w:val="28"/>
                <w:lang w:val="en-US" w:eastAsia="zh-CN" w:bidi="ar-SA"/>
              </w:rPr>
            </w:pPr>
            <w:r>
              <w:rPr>
                <w:rStyle w:val="6"/>
                <w:rFonts w:eastAsia="仿宋_GB2312"/>
                <w:b w:val="0"/>
                <w:i w:val="0"/>
                <w:caps w:val="0"/>
                <w:spacing w:val="0"/>
                <w:w w:val="100"/>
                <w:kern w:val="2"/>
                <w:sz w:val="28"/>
                <w:szCs w:val="28"/>
                <w:lang w:val="en-US" w:eastAsia="zh-CN" w:bidi="ar-SA"/>
              </w:rPr>
              <w:t>以上所填情况完全属实。</w:t>
            </w:r>
          </w:p>
          <w:p>
            <w:pPr>
              <w:snapToGrid/>
              <w:spacing w:before="0" w:beforeAutospacing="0" w:after="0" w:afterAutospacing="0" w:line="240" w:lineRule="auto"/>
              <w:ind w:firstLine="5520" w:firstLineChars="2300"/>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签名：</w:t>
            </w:r>
          </w:p>
          <w:p>
            <w:pPr>
              <w:snapToGrid/>
              <w:spacing w:before="0" w:beforeAutospacing="0" w:after="0" w:afterAutospacing="0" w:line="240" w:lineRule="auto"/>
              <w:ind w:firstLine="5640" w:firstLineChars="2350"/>
              <w:jc w:val="both"/>
              <w:textAlignment w:val="baseline"/>
              <w:rPr>
                <w:rStyle w:val="6"/>
                <w:rFonts w:eastAsia="仿宋_GB2312"/>
                <w:b w:val="0"/>
                <w:i w:val="0"/>
                <w:caps w:val="0"/>
                <w:spacing w:val="0"/>
                <w:w w:val="100"/>
                <w:kern w:val="2"/>
                <w:sz w:val="24"/>
                <w:szCs w:val="24"/>
                <w:lang w:val="en-US" w:eastAsia="zh-CN" w:bidi="ar-SA"/>
              </w:rPr>
            </w:pPr>
          </w:p>
          <w:p>
            <w:pPr>
              <w:snapToGrid/>
              <w:spacing w:before="0" w:beforeAutospacing="0" w:after="0" w:afterAutospacing="0" w:line="240" w:lineRule="auto"/>
              <w:ind w:firstLine="5880" w:firstLineChars="2450"/>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20" w:hRule="atLeast"/>
          <w:jc w:val="center"/>
        </w:trPr>
        <w:tc>
          <w:tcPr>
            <w:tcW w:w="1276" w:type="dxa"/>
            <w:tcBorders>
              <w:top w:val="single" w:color="000000" w:sz="4" w:space="0"/>
              <w:left w:val="single" w:color="000000" w:sz="4" w:space="0"/>
              <w:bottom w:val="single" w:color="000000" w:sz="4" w:space="0"/>
              <w:right w:val="single" w:color="000000" w:sz="4" w:space="0"/>
            </w:tcBorders>
            <w:textDirection w:val="tbRlV"/>
            <w:vAlign w:val="center"/>
          </w:tcPr>
          <w:p>
            <w:pPr>
              <w:snapToGrid/>
              <w:spacing w:before="0" w:beforeAutospacing="0" w:after="0" w:afterAutospacing="0" w:line="240" w:lineRule="auto"/>
              <w:ind w:left="113" w:right="113"/>
              <w:jc w:val="center"/>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学校推荐意见</w:t>
            </w:r>
          </w:p>
        </w:tc>
        <w:tc>
          <w:tcPr>
            <w:tcW w:w="8201" w:type="dxa"/>
            <w:gridSpan w:val="7"/>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6"/>
                <w:rFonts w:eastAsia="仿宋_GB2312"/>
                <w:b w:val="0"/>
                <w:i w:val="0"/>
                <w:caps w:val="0"/>
                <w:spacing w:val="0"/>
                <w:w w:val="100"/>
                <w:kern w:val="2"/>
                <w:sz w:val="24"/>
                <w:szCs w:val="24"/>
                <w:lang w:val="en-US" w:eastAsia="zh-CN" w:bidi="ar-SA"/>
              </w:rPr>
            </w:pPr>
          </w:p>
          <w:p>
            <w:pPr>
              <w:snapToGrid/>
              <w:spacing w:before="0" w:beforeAutospacing="0" w:after="0" w:afterAutospacing="0" w:line="240" w:lineRule="auto"/>
              <w:ind w:firstLine="2160" w:firstLineChars="900"/>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主管校领导签名：              学校党委盖章</w:t>
            </w:r>
          </w:p>
          <w:p>
            <w:pPr>
              <w:snapToGrid/>
              <w:spacing w:before="0" w:beforeAutospacing="0" w:after="0" w:afterAutospacing="0" w:line="240" w:lineRule="auto"/>
              <w:ind w:right="480"/>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 xml:space="preserve">                                                </w:t>
            </w:r>
          </w:p>
          <w:p>
            <w:pPr>
              <w:snapToGrid/>
              <w:spacing w:before="0" w:beforeAutospacing="0" w:after="0" w:afterAutospacing="0" w:line="240" w:lineRule="auto"/>
              <w:ind w:right="480" w:firstLine="5160" w:firstLineChars="2150"/>
              <w:jc w:val="both"/>
              <w:textAlignment w:val="baseline"/>
              <w:rPr>
                <w:rStyle w:val="6"/>
                <w:rFonts w:eastAsia="仿宋_GB2312"/>
                <w:b w:val="0"/>
                <w:i w:val="0"/>
                <w:caps w:val="0"/>
                <w:spacing w:val="0"/>
                <w:w w:val="100"/>
                <w:kern w:val="2"/>
                <w:sz w:val="24"/>
                <w:szCs w:val="24"/>
                <w:lang w:val="en-US" w:eastAsia="zh-CN" w:bidi="ar-SA"/>
              </w:rPr>
            </w:pPr>
            <w:r>
              <w:rPr>
                <w:rStyle w:val="6"/>
                <w:rFonts w:eastAsia="仿宋_GB2312"/>
                <w:b w:val="0"/>
                <w:i w:val="0"/>
                <w:caps w:val="0"/>
                <w:spacing w:val="0"/>
                <w:w w:val="100"/>
                <w:kern w:val="2"/>
                <w:sz w:val="24"/>
                <w:szCs w:val="24"/>
                <w:lang w:val="en-US" w:eastAsia="zh-CN" w:bidi="ar-SA"/>
              </w:rPr>
              <w:t>年   月   日</w:t>
            </w:r>
          </w:p>
        </w:tc>
      </w:tr>
    </w:tbl>
    <w:p>
      <w:pPr>
        <w:snapToGrid/>
        <w:spacing w:before="0" w:beforeAutospacing="0" w:after="0" w:afterAutospacing="0" w:line="500" w:lineRule="exact"/>
        <w:jc w:val="both"/>
        <w:textAlignment w:val="baseline"/>
        <w:rPr>
          <w:rStyle w:val="6"/>
          <w:rFonts w:eastAsia="仿宋_GB2312"/>
          <w:b/>
          <w:i w:val="0"/>
          <w:caps w:val="0"/>
          <w:spacing w:val="0"/>
          <w:w w:val="100"/>
          <w:kern w:val="2"/>
          <w:sz w:val="28"/>
          <w:szCs w:val="28"/>
          <w:lang w:val="en-US" w:eastAsia="zh-CN" w:bidi="ar-SA"/>
        </w:rPr>
      </w:pPr>
    </w:p>
    <w:p>
      <w:pPr>
        <w:snapToGrid/>
        <w:spacing w:before="0" w:beforeAutospacing="0" w:after="0" w:afterAutospacing="0" w:line="500" w:lineRule="exact"/>
        <w:jc w:val="both"/>
        <w:textAlignment w:val="baseline"/>
        <w:rPr>
          <w:rStyle w:val="6"/>
          <w:rFonts w:eastAsia="仿宋_GB2312"/>
          <w:b/>
          <w:i w:val="0"/>
          <w:caps w:val="0"/>
          <w:spacing w:val="0"/>
          <w:w w:val="100"/>
          <w:kern w:val="2"/>
          <w:sz w:val="28"/>
          <w:szCs w:val="28"/>
          <w:lang w:val="en-US" w:eastAsia="zh-CN" w:bidi="ar-SA"/>
        </w:rPr>
      </w:pPr>
    </w:p>
    <w:p>
      <w:pPr>
        <w:snapToGrid/>
        <w:spacing w:before="0" w:beforeAutospacing="0" w:after="0" w:afterAutospacing="0" w:line="500" w:lineRule="exact"/>
        <w:jc w:val="both"/>
        <w:textAlignment w:val="baseline"/>
        <w:rPr>
          <w:rStyle w:val="6"/>
          <w:rFonts w:eastAsia="仿宋_GB2312"/>
          <w:b/>
          <w:i w:val="0"/>
          <w:caps w:val="0"/>
          <w:spacing w:val="0"/>
          <w:w w:val="100"/>
          <w:kern w:val="2"/>
          <w:sz w:val="28"/>
          <w:szCs w:val="28"/>
          <w:lang w:val="en-US" w:eastAsia="zh-CN" w:bidi="ar-SA"/>
        </w:rPr>
      </w:pPr>
    </w:p>
    <w:p>
      <w:pPr>
        <w:pStyle w:val="9"/>
        <w:widowControl/>
        <w:snapToGrid w:val="0"/>
        <w:spacing w:before="312" w:beforeAutospacing="1" w:after="312" w:afterAutospacing="1" w:line="600" w:lineRule="exact"/>
        <w:jc w:val="left"/>
        <w:textAlignment w:val="baseline"/>
        <w:rPr>
          <w:rStyle w:val="6"/>
          <w:rFonts w:ascii="Times New Roman" w:hAnsi="Times New Roman" w:eastAsia="方正黑体_GBK" w:cs="Times New Roman"/>
          <w:b w:val="0"/>
          <w:bCs/>
          <w:i w:val="0"/>
          <w:caps w:val="0"/>
          <w:color w:val="000000"/>
          <w:spacing w:val="0"/>
          <w:w w:val="100"/>
          <w:kern w:val="0"/>
          <w:sz w:val="32"/>
          <w:szCs w:val="32"/>
          <w:lang w:val="en-US" w:eastAsia="zh-CN" w:bidi="ar-SA"/>
        </w:rPr>
      </w:pPr>
      <w:r>
        <w:rPr>
          <w:rStyle w:val="6"/>
          <w:rFonts w:ascii="Times New Roman" w:hAnsi="Times New Roman" w:eastAsia="方正黑体_GBK" w:cs="Times New Roman"/>
          <w:b w:val="0"/>
          <w:bCs/>
          <w:i w:val="0"/>
          <w:caps w:val="0"/>
          <w:color w:val="000000"/>
          <w:spacing w:val="0"/>
          <w:w w:val="100"/>
          <w:kern w:val="0"/>
          <w:sz w:val="32"/>
          <w:szCs w:val="32"/>
          <w:lang w:val="en-US" w:eastAsia="zh-CN" w:bidi="ar-SA"/>
        </w:rPr>
        <w:t>附件2</w:t>
      </w:r>
    </w:p>
    <w:p>
      <w:pPr>
        <w:snapToGrid/>
        <w:spacing w:before="0" w:beforeAutospacing="0" w:after="0" w:afterAutospacing="0" w:line="540" w:lineRule="exact"/>
        <w:jc w:val="center"/>
        <w:textAlignment w:val="baseline"/>
        <w:rPr>
          <w:rStyle w:val="6"/>
          <w:rFonts w:eastAsia="方正小标宋_GBK"/>
          <w:b w:val="0"/>
          <w:i w:val="0"/>
          <w:caps w:val="0"/>
          <w:spacing w:val="0"/>
          <w:w w:val="100"/>
          <w:kern w:val="2"/>
          <w:sz w:val="44"/>
          <w:szCs w:val="44"/>
          <w:lang w:val="en-US" w:eastAsia="zh-CN" w:bidi="ar-SA"/>
        </w:rPr>
      </w:pPr>
      <w:r>
        <w:rPr>
          <w:rStyle w:val="6"/>
          <w:rFonts w:eastAsia="方正小标宋_GBK"/>
          <w:b w:val="0"/>
          <w:i w:val="0"/>
          <w:caps w:val="0"/>
          <w:spacing w:val="0"/>
          <w:w w:val="100"/>
          <w:kern w:val="2"/>
          <w:sz w:val="44"/>
          <w:szCs w:val="44"/>
          <w:lang w:val="en-US" w:eastAsia="zh-CN" w:bidi="ar-SA"/>
        </w:rPr>
        <w:t>事迹材料表</w:t>
      </w:r>
    </w:p>
    <w:tbl>
      <w:tblPr>
        <w:tblStyle w:val="4"/>
        <w:tblW w:w="9240" w:type="dxa"/>
        <w:tblInd w:w="-3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4" w:hRule="atLeast"/>
        </w:trPr>
        <w:tc>
          <w:tcPr>
            <w:tcW w:w="924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exact"/>
              <w:jc w:val="center"/>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i w:val="0"/>
                <w:caps w:val="0"/>
                <w:spacing w:val="0"/>
                <w:w w:val="100"/>
                <w:kern w:val="0"/>
                <w:sz w:val="24"/>
                <w:szCs w:val="24"/>
                <w:lang w:val="en-US" w:eastAsia="zh-CN" w:bidi="ar-SA"/>
              </w:rPr>
              <w:t>重庆市高校</w:t>
            </w:r>
            <w:r>
              <w:rPr>
                <w:rStyle w:val="6"/>
                <w:rFonts w:ascii="仿宋" w:hAnsi="仿宋" w:eastAsia="仿宋"/>
                <w:b/>
                <w:i w:val="0"/>
                <w:caps w:val="0"/>
                <w:spacing w:val="-10"/>
                <w:w w:val="100"/>
                <w:kern w:val="0"/>
                <w:sz w:val="24"/>
                <w:szCs w:val="24"/>
                <w:lang w:val="en-US" w:eastAsia="zh-CN" w:bidi="ar-SA"/>
              </w:rPr>
              <w:t>优秀辅导员</w:t>
            </w:r>
            <w:r>
              <w:rPr>
                <w:rStyle w:val="6"/>
                <w:rFonts w:ascii="仿宋" w:hAnsi="仿宋" w:eastAsia="仿宋"/>
                <w:b/>
                <w:i w:val="0"/>
                <w:caps w:val="0"/>
                <w:spacing w:val="0"/>
                <w:w w:val="100"/>
                <w:kern w:val="2"/>
                <w:sz w:val="24"/>
                <w:szCs w:val="24"/>
                <w:lang w:val="en-US" w:eastAsia="zh-CN" w:bidi="ar-SA"/>
              </w:rPr>
              <w:t>+重庆医科大学+尹艳琼</w:t>
            </w:r>
          </w:p>
          <w:p>
            <w:pPr>
              <w:snapToGrid/>
              <w:spacing w:before="0" w:beforeAutospacing="0" w:after="0" w:afterAutospacing="0" w:line="360" w:lineRule="exact"/>
              <w:ind w:left="210" w:leftChars="100" w:firstLine="482" w:firstLineChars="200"/>
              <w:jc w:val="both"/>
              <w:textAlignment w:val="baseline"/>
              <w:rPr>
                <w:rStyle w:val="6"/>
                <w:rFonts w:ascii="仿宋" w:hAnsi="仿宋" w:eastAsia="仿宋"/>
                <w:b/>
                <w:i w:val="0"/>
                <w:caps w:val="0"/>
                <w:spacing w:val="0"/>
                <w:w w:val="100"/>
                <w:kern w:val="2"/>
                <w:sz w:val="24"/>
                <w:szCs w:val="24"/>
                <w:lang w:val="en-US" w:eastAsia="zh-CN" w:bidi="ar-SA"/>
              </w:rPr>
            </w:pPr>
            <w:r>
              <w:rPr>
                <w:rStyle w:val="6"/>
                <w:rFonts w:ascii="仿宋" w:hAnsi="仿宋" w:eastAsia="仿宋"/>
                <w:b/>
                <w:i w:val="0"/>
                <w:caps w:val="0"/>
                <w:spacing w:val="0"/>
                <w:w w:val="100"/>
                <w:kern w:val="2"/>
                <w:sz w:val="24"/>
                <w:szCs w:val="24"/>
                <w:lang w:val="en-US" w:eastAsia="zh-CN" w:bidi="ar-SA"/>
              </w:rPr>
              <w:t>一、个人基本情况</w:t>
            </w:r>
          </w:p>
          <w:p>
            <w:pPr>
              <w:snapToGrid/>
              <w:spacing w:before="0" w:beforeAutospacing="0" w:after="0" w:afterAutospacing="0" w:line="360" w:lineRule="exact"/>
              <w:ind w:firstLine="480" w:firstLineChars="200"/>
              <w:jc w:val="both"/>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尹艳琼，女，汉族，1988年9月，中共党员，硕士研究生，讲师。从2015年7月开始从事专职辅导员工作，现为重庆医科大学基础医学院专职辅导员。目前负责的班级和学生数为2020级本科2个班，2019级本科2个班，2018级本科1个班，共165人。</w:t>
            </w:r>
          </w:p>
          <w:p>
            <w:pPr>
              <w:snapToGrid/>
              <w:spacing w:before="0" w:beforeAutospacing="0" w:after="0" w:afterAutospacing="0" w:line="360" w:lineRule="exact"/>
              <w:ind w:left="210" w:leftChars="100" w:firstLine="482" w:firstLineChars="200"/>
              <w:jc w:val="both"/>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i w:val="0"/>
                <w:caps w:val="0"/>
                <w:spacing w:val="0"/>
                <w:w w:val="100"/>
                <w:kern w:val="2"/>
                <w:sz w:val="24"/>
                <w:szCs w:val="24"/>
                <w:lang w:val="en-US" w:eastAsia="zh-CN" w:bidi="ar-SA"/>
              </w:rPr>
              <w:t>二、主要事迹</w:t>
            </w:r>
          </w:p>
          <w:p>
            <w:pPr>
              <w:snapToGrid/>
              <w:spacing w:before="0" w:beforeAutospacing="0" w:after="0" w:afterAutospacing="0" w:line="360" w:lineRule="exact"/>
              <w:ind w:firstLine="480" w:firstLineChars="200"/>
              <w:jc w:val="both"/>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该同志在担任辅导员期间，严格履行九大职能，负责学生思想理论教育和价值引领、党团和班级建设、学风建设、学生日常事务管理、心理健康教育与咨询工作、网络思想政治教育、校园危机事件应对、职业规划与就业创业指导、理论和实践研究等方面的工作。紧紧围绕培养什么人、怎样培养人、为谁培养人这个根本问题，牢牢把握立德树人根本任务，遵循学生成长成才规律，推进学院大学生思想政治教育“1+3+3+5”一体化育人平台建设，聚焦思想政治教育主责主业，开展形式多样的教育管理服务和引导工作：1.分层次分阶段有效提供育人服务，从入学阶段的“认识专业、认识自我、学会学习”到在校阶段的“学会做人、学会做事、学会发展”再到毕业实习阶段的就业升学指导，真正从理论学习、思想引导、文化引领、实践拓展等方面助力学生成长成才。2.注重学风建设，在班级开展最美笔记、读书分享会、个人成长报告会、学习经验分享等活动，激发学生学习兴趣，引导养成良好的学习习惯，掌握正确的学习方法。3.做好学生心理健康教育及咨询工作，定期走访学生寝室，协助学校心理健康教育中心开展心理健康教育，对学生心理问题进行初步排查和疏导，成功申报学校二级心理辅导站“成长+”（GUP）,更好服务学生心理健康。4.关注特殊学生，做好困难帮扶，全面贯彻国家政策，通过家访、电话沟通、面谈等方式，及时关注特殊学生帮其解决实际问题，同时加大对学生的感恩教育、自立自强教育以及法制教育。5.培养学生爱国爱校情怀，通过组织班级党史校史学习、趣味运动会、晚安语录、运动打卡、班级主题词等贴近学生的特色活动，有效提高班级凝聚力，让每个学生成为有爱国爱校情怀，有知恩感恩温度的当代青年。让每位学生在大学期间学有所获、学有所成，所带班级获评重庆市普通高校先进班集体，所带学生获评重庆市普通高校三好学生、优秀学生干部等若干奖项。在辅导员工作中主动积极、勤于思考，学生满意度达97%，2020年辅导员年终考核为优秀。</w:t>
            </w:r>
          </w:p>
          <w:p>
            <w:pPr>
              <w:snapToGrid/>
              <w:spacing w:before="0" w:beforeAutospacing="0" w:after="0" w:afterAutospacing="0" w:line="360" w:lineRule="exact"/>
              <w:ind w:firstLine="480" w:firstLineChars="200"/>
              <w:jc w:val="both"/>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在担任学院团支部书记期间（2018.10-2020.1）：1.精准服务团员青年，坚持党建带团建，完善学院团总支各项管理规范，带领和指导学生从思想政治引领、职业道德教育、医学人文素质教育、权益服务、组织提升等方面开展各类团学工作，每年定期开展各类主题教育学习40余场：如学院党团知识竞赛、同读经典、清明祭拜、英耀计划、三下乡社会实践、师生联谊晚会、导师成长故事分享会等系列活动，覆盖面广，参与度高，受到师生一直好评。其中连续12年的清明祭拜已成为学校医学生职业道德教育的精品项目，受到央广网、重庆电视台等多家媒体报道。2020年所在党支部入选首批“重庆医科大学党建工作样板支部”培育创建单位。2.精准落实全员全过程全方位育人，第二课堂开展的各类活动很好地将劳育、美育、体育融于人才培养全过程，强化学生全员全过程参与，根据不同年级和专业，有针对性提供高质量育人服务，学院连续入选学校“三全育人”综合改革试点学院，不断提升育人实效。3.注重学生社会实践，每年组建三下乡、暑期带薪实习等社会实践活动，2019年7月指导带领的青春·智医赴城口罗江村三下乡爱心医疗服务团获重庆市大中专学生志愿者暑期文化科技卫生“三下乡”社会实践优秀团队和人气团队，本人获校大学生社会实践优秀指导老师。</w:t>
            </w:r>
            <w:r>
              <w:rPr>
                <w:rStyle w:val="6"/>
                <w:rFonts w:ascii="仿宋" w:hAnsi="仿宋" w:eastAsia="仿宋"/>
                <w:b w:val="0"/>
                <w:i w:val="0"/>
                <w:caps w:val="0"/>
                <w:spacing w:val="0"/>
                <w:w w:val="100"/>
                <w:kern w:val="2"/>
                <w:sz w:val="24"/>
                <w:szCs w:val="24"/>
                <w:lang w:val="zh-TW" w:eastAsia="zh-CN" w:bidi="ar-SA"/>
              </w:rPr>
              <w:t>4.</w:t>
            </w:r>
            <w:r>
              <w:rPr>
                <w:rStyle w:val="6"/>
                <w:rFonts w:ascii="仿宋" w:hAnsi="仿宋" w:eastAsia="仿宋"/>
                <w:b w:val="0"/>
                <w:i w:val="0"/>
                <w:caps w:val="0"/>
                <w:spacing w:val="0"/>
                <w:w w:val="100"/>
                <w:kern w:val="2"/>
                <w:sz w:val="24"/>
                <w:szCs w:val="24"/>
                <w:lang w:val="en-US" w:eastAsia="zh-CN" w:bidi="ar-SA"/>
              </w:rPr>
              <w:t>注重学生医学人文素质教育，组织学生开展课外科技学术实践活动，组织学生参加“互联网+”、“挑战杯”大学生创新创业大赛、基础医学大学生实验技能邀请赛，近三年在各类创业创业类大赛中获国家级奖项7项，市级奖项15项，在学院营造浓厚学术学习氛围，有效提升我院人才培养质量。5.加强学生干部管理培训，强化对青年团员的教育与引导</w:t>
            </w:r>
            <w:r>
              <w:rPr>
                <w:rStyle w:val="6"/>
                <w:rFonts w:ascii="仿宋" w:hAnsi="仿宋" w:eastAsia="仿宋"/>
                <w:b w:val="0"/>
                <w:i w:val="0"/>
                <w:caps w:val="0"/>
                <w:spacing w:val="0"/>
                <w:w w:val="100"/>
                <w:kern w:val="2"/>
                <w:sz w:val="24"/>
                <w:szCs w:val="24"/>
                <w:lang w:val="zh-TW" w:eastAsia="zh-CN" w:bidi="ar-SA"/>
              </w:rPr>
              <w:t>，先后选送优秀团员获评“中国大学生自强不息之星”、“重医学子年度人物”等。</w:t>
            </w:r>
            <w:r>
              <w:rPr>
                <w:rStyle w:val="6"/>
                <w:rFonts w:ascii="仿宋" w:hAnsi="仿宋" w:eastAsia="仿宋"/>
                <w:b w:val="0"/>
                <w:i w:val="0"/>
                <w:caps w:val="0"/>
                <w:spacing w:val="0"/>
                <w:w w:val="100"/>
                <w:kern w:val="2"/>
                <w:sz w:val="24"/>
                <w:szCs w:val="24"/>
                <w:lang w:val="en-US" w:eastAsia="zh-CN" w:bidi="ar-SA"/>
              </w:rPr>
              <w:t>在担任团总支书记的三年时间里，两次获得校优秀团总支，一次优秀团总支书记。</w:t>
            </w:r>
          </w:p>
          <w:p>
            <w:pPr>
              <w:snapToGrid/>
              <w:spacing w:before="0" w:beforeAutospacing="0" w:after="0" w:afterAutospacing="0" w:line="360" w:lineRule="exact"/>
              <w:ind w:firstLine="480" w:firstLineChars="200"/>
              <w:jc w:val="both"/>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不断提升自我专业化、职业化能力发展，努力成为学生成长成才的人生导师和知心朋友。1.在校期间，积极参与各类辅导员工作相关的培训与学习，如心理辅导员职业技能培训、高校辅导员网络培训、BCF北森生涯规划师认证培训、全国高校心理危机预防干预、国家教育行政学院第六期科研育人与辅导员科研能力培养、全国高校创业教育师资特训班（重庆）等，共计230余学时，能运用更加专业的理论知识完成对学生就业升学、心理健康等方面的指导；2.担任学院毕业年级《大学生职业发展与就业指导2》任课老师，为学生提供科学的职业生涯规划和就业指导，通过对学生简历撰写、面试技巧及礼仪的培训，有效促进学院毕业生升学就业质量，课程评教结果为优秀。3.协助学校学生处开展大学生职业生涯规划咨询筹备组建工作，帮助学生树立正确的就业观念，及时解决学生生涯发展困惑，提升学校育人实效。</w:t>
            </w:r>
          </w:p>
          <w:p>
            <w:pPr>
              <w:snapToGrid/>
              <w:spacing w:before="0" w:beforeAutospacing="0" w:after="0" w:afterAutospacing="0" w:line="360" w:lineRule="exact"/>
              <w:ind w:firstLine="480" w:firstLineChars="200"/>
              <w:jc w:val="both"/>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注重理论和实践研究。努力学习思想政治教育的基本理论和相关学科知识，积极参与校内外思想政治教育课题或项目研究。通过对日常工作的思考和总结，将工作开展过程中发现的规律和经验进行整理，并进行科研项目申报。依托学院清明祭拜系列教育活动，展医学之美，承“三献”之爱—医学生“三献”推广、服务在2020年成功申报重庆市红十字会博爱山城重点项目，并顺利结题；依托学院导师成长故事会，讲述·成长故事会成功申报学校2019年“十大育人”精品项目；经过对学院第二课堂职业道德培养的思考与总结，以第一作者身份在现代商贸工业发表《基于第二课堂的医学生职业道德培养路经探讨》（2020.19）；在2020年，先后获学校第三届辅导员素质能力大赛一等奖、重庆市第八届高校辅导员素质能力大赛二等奖。</w:t>
            </w:r>
          </w:p>
          <w:p>
            <w:pPr>
              <w:snapToGrid/>
              <w:spacing w:before="0" w:beforeAutospacing="0" w:after="0" w:afterAutospacing="0" w:line="360" w:lineRule="exact"/>
              <w:ind w:left="210" w:leftChars="100" w:firstLine="482" w:firstLineChars="200"/>
              <w:jc w:val="both"/>
              <w:textAlignment w:val="baseline"/>
              <w:rPr>
                <w:rStyle w:val="6"/>
                <w:rFonts w:ascii="仿宋" w:hAnsi="仿宋" w:eastAsia="仿宋"/>
                <w:b/>
                <w:i w:val="0"/>
                <w:caps w:val="0"/>
                <w:spacing w:val="0"/>
                <w:w w:val="100"/>
                <w:kern w:val="2"/>
                <w:sz w:val="24"/>
                <w:szCs w:val="24"/>
                <w:lang w:val="en-US" w:eastAsia="zh-CN" w:bidi="ar-SA"/>
              </w:rPr>
            </w:pPr>
            <w:r>
              <w:rPr>
                <w:rStyle w:val="6"/>
                <w:rFonts w:ascii="仿宋" w:hAnsi="仿宋" w:eastAsia="仿宋"/>
                <w:b/>
                <w:i w:val="0"/>
                <w:caps w:val="0"/>
                <w:spacing w:val="0"/>
                <w:w w:val="100"/>
                <w:kern w:val="2"/>
                <w:sz w:val="24"/>
                <w:szCs w:val="24"/>
                <w:lang w:val="en-US" w:eastAsia="zh-CN" w:bidi="ar-SA"/>
              </w:rPr>
              <w:t>三、校级以上奖励</w:t>
            </w:r>
          </w:p>
          <w:p>
            <w:pPr>
              <w:snapToGrid/>
              <w:spacing w:before="0" w:beforeAutospacing="0" w:after="0" w:afterAutospacing="0" w:line="240" w:lineRule="auto"/>
              <w:ind w:left="630" w:leftChars="300"/>
              <w:jc w:val="both"/>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2020.10 重庆市第八届高校辅导员素质能力大赛本科院校组二等奖</w:t>
            </w:r>
          </w:p>
          <w:p>
            <w:pPr>
              <w:snapToGrid/>
              <w:spacing w:before="0" w:beforeAutospacing="0" w:after="0" w:afterAutospacing="0" w:line="240" w:lineRule="auto"/>
              <w:ind w:left="630" w:leftChars="300"/>
              <w:jc w:val="both"/>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2020.11 重庆医科大学第三届辅导员素质能力大赛一等奖</w:t>
            </w:r>
          </w:p>
          <w:p>
            <w:pPr>
              <w:snapToGrid/>
              <w:spacing w:before="0" w:beforeAutospacing="0" w:after="0" w:afterAutospacing="0" w:line="240" w:lineRule="auto"/>
              <w:ind w:left="630" w:leftChars="300"/>
              <w:jc w:val="both"/>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2020.12 重庆医科大学优秀团总支书记</w:t>
            </w:r>
          </w:p>
          <w:p>
            <w:pPr>
              <w:snapToGrid/>
              <w:spacing w:before="0" w:beforeAutospacing="0" w:after="0" w:afterAutospacing="0" w:line="240" w:lineRule="auto"/>
              <w:ind w:left="630" w:leftChars="300"/>
              <w:jc w:val="both"/>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2020.12 重庆医科大学优秀辅导员</w:t>
            </w:r>
          </w:p>
          <w:p>
            <w:pPr>
              <w:snapToGrid/>
              <w:spacing w:before="0" w:beforeAutospacing="0" w:after="0" w:afterAutospacing="0" w:line="240" w:lineRule="auto"/>
              <w:ind w:left="630" w:leftChars="300"/>
              <w:jc w:val="both"/>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2019.12 重庆医科大学大学生社会实践优秀指导老师</w:t>
            </w:r>
          </w:p>
          <w:p>
            <w:pPr>
              <w:snapToGrid/>
              <w:spacing w:before="0" w:beforeAutospacing="0" w:after="0" w:afterAutospacing="0" w:line="240" w:lineRule="auto"/>
              <w:ind w:left="630" w:leftChars="300"/>
              <w:jc w:val="both"/>
              <w:textAlignment w:val="baseline"/>
              <w:rPr>
                <w:rStyle w:val="6"/>
                <w:rFonts w:ascii="仿宋" w:hAnsi="仿宋" w:eastAsia="仿宋"/>
                <w:b w:val="0"/>
                <w:i w:val="0"/>
                <w:caps w:val="0"/>
                <w:spacing w:val="0"/>
                <w:w w:val="100"/>
                <w:kern w:val="2"/>
                <w:sz w:val="24"/>
                <w:szCs w:val="24"/>
                <w:lang w:val="en-US" w:eastAsia="zh-CN" w:bidi="ar-SA"/>
              </w:rPr>
            </w:pPr>
            <w:r>
              <w:rPr>
                <w:rStyle w:val="6"/>
                <w:rFonts w:ascii="仿宋" w:hAnsi="仿宋" w:eastAsia="仿宋"/>
                <w:b w:val="0"/>
                <w:i w:val="0"/>
                <w:caps w:val="0"/>
                <w:spacing w:val="0"/>
                <w:w w:val="100"/>
                <w:kern w:val="2"/>
                <w:sz w:val="24"/>
                <w:szCs w:val="24"/>
                <w:lang w:val="en-US" w:eastAsia="zh-CN" w:bidi="ar-SA"/>
              </w:rPr>
              <w:t>2019.4  重庆医科大学第二届辅导员素质能力大赛三等奖</w:t>
            </w:r>
          </w:p>
        </w:tc>
      </w:tr>
    </w:tbl>
    <w:p>
      <w:pPr>
        <w:snapToGrid/>
        <w:spacing w:before="0" w:beforeAutospacing="0" w:after="0" w:afterAutospacing="0" w:line="240" w:lineRule="auto"/>
        <w:jc w:val="both"/>
        <w:textAlignment w:val="baseline"/>
        <w:rPr>
          <w:rStyle w:val="6"/>
          <w:rFonts w:ascii="Times New Roman" w:hAnsi="Times New Roman" w:eastAsia="宋体"/>
          <w:b w:val="0"/>
          <w:i w:val="0"/>
          <w:caps w:val="0"/>
          <w:spacing w:val="0"/>
          <w:w w:val="100"/>
          <w:kern w:val="2"/>
          <w:sz w:val="21"/>
          <w:szCs w:val="24"/>
          <w:lang w:val="en-US" w:eastAsia="zh-CN" w:bidi="ar-SA"/>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Align="inline"/>
      <w:widowControl/>
      <w:snapToGrid w:val="0"/>
      <w:jc w:val="left"/>
      <w:textAlignment w:val="baseline"/>
      <w:rPr>
        <w:rStyle w:val="8"/>
        <w:rFonts w:ascii="宋体" w:hAnsi="宋体"/>
        <w:kern w:val="2"/>
        <w:sz w:val="28"/>
        <w:szCs w:val="28"/>
        <w:lang w:val="en-US" w:eastAsia="zh-CN" w:bidi="ar-SA"/>
      </w:rPr>
    </w:pPr>
  </w:p>
  <w:p>
    <w:pPr>
      <w:pStyle w:val="2"/>
      <w:widowControl/>
      <w:snapToGrid w:val="0"/>
      <w:ind w:right="360" w:firstLine="360"/>
      <w:jc w:val="left"/>
      <w:textAlignment w:val="baseline"/>
      <w:rPr>
        <w:rStyle w:val="6"/>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Align="inline"/>
      <w:widowControl/>
      <w:snapToGrid w:val="0"/>
      <w:jc w:val="left"/>
      <w:textAlignment w:val="baseline"/>
      <w:rPr>
        <w:rStyle w:val="8"/>
        <w:kern w:val="2"/>
        <w:sz w:val="18"/>
        <w:szCs w:val="18"/>
        <w:lang w:val="en-US" w:eastAsia="zh-CN" w:bidi="ar-SA"/>
      </w:rPr>
    </w:pPr>
  </w:p>
  <w:p>
    <w:pPr>
      <w:pStyle w:val="2"/>
      <w:widowControl/>
      <w:snapToGrid w:val="0"/>
      <w:ind w:right="360" w:firstLine="360"/>
      <w:jc w:val="left"/>
      <w:textAlignment w:val="baseline"/>
      <w:rPr>
        <w:rStyle w:val="6"/>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none" w:color="auto" w:sz="0" w:space="0"/>
      </w:pBdr>
      <w:snapToGrid w:val="0"/>
      <w:jc w:val="center"/>
      <w:textAlignment w:val="baseline"/>
      <w:rPr>
        <w:rStyle w:val="6"/>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1AC57620"/>
    <w:rsid w:val="2F9D7442"/>
    <w:rsid w:val="51424D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customStyle="1" w:styleId="6">
    <w:name w:val="NormalCharacter"/>
    <w:link w:val="1"/>
    <w:semiHidden/>
    <w:qFormat/>
    <w:uiPriority w:val="0"/>
  </w:style>
  <w:style w:type="table" w:customStyle="1" w:styleId="7">
    <w:name w:val="TableNormal"/>
    <w:semiHidden/>
    <w:qFormat/>
    <w:uiPriority w:val="0"/>
  </w:style>
  <w:style w:type="character" w:customStyle="1" w:styleId="8">
    <w:name w:val="PageNumber"/>
    <w:basedOn w:val="6"/>
    <w:link w:val="1"/>
    <w:qFormat/>
    <w:uiPriority w:val="0"/>
  </w:style>
  <w:style w:type="paragraph" w:customStyle="1" w:styleId="9">
    <w:name w:val="HtmlNormal"/>
    <w:basedOn w:val="1"/>
    <w:qFormat/>
    <w:uiPriority w:val="0"/>
    <w:pPr>
      <w:widowControl/>
      <w:spacing w:before="100" w:beforeAutospacing="1" w:after="100" w:afterAutospacing="1" w:line="360" w:lineRule="auto"/>
      <w:jc w:val="left"/>
      <w:textAlignment w:val="baseline"/>
    </w:pPr>
    <w:rPr>
      <w:rFonts w:ascii="Arial" w:hAnsi="Arial"/>
      <w:color w:val="666666"/>
      <w:kern w:val="0"/>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Office_11.1.0.10463_F1E327BC-269C-435d-A152-05C5408002CA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2021-04-14T03:16:00Z</dcterms:created>
  <dc:creator>Administrator</dc:creator>
  <cp:lastModifiedBy>錦 涛</cp:lastModifiedBy>
  <dcterms:modified xsi:type="dcterms:W3CDTF">2021-04-19T08:02:55Z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269144270_cloud</vt:lpwstr>
  </property>
  <property fmtid="{D5CDD505-2E9C-101B-9397-08002B2CF9AE}" pid="4" name="ICV">
    <vt:lpwstr>5F7F7D7AE3A84F1FA4461B756DFED255</vt:lpwstr>
  </property>
</Properties>
</file>