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_GBK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b/>
          <w:color w:val="000000"/>
          <w:sz w:val="36"/>
          <w:szCs w:val="36"/>
        </w:rPr>
        <w:t>参 会 回 执</w:t>
      </w:r>
    </w:p>
    <w:bookmarkEnd w:id="0"/>
    <w:p>
      <w:pPr>
        <w:widowControl/>
        <w:snapToGrid w:val="0"/>
        <w:spacing w:line="560" w:lineRule="exact"/>
        <w:ind w:firstLine="652" w:firstLineChars="200"/>
        <w:jc w:val="left"/>
        <w:rPr>
          <w:rFonts w:ascii="方正仿宋_GBK" w:hAnsi="方正仿宋_GBK" w:eastAsia="方正仿宋_GBK" w:cs="方正仿宋_GBK"/>
          <w:bCs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3"/>
          <w:szCs w:val="33"/>
        </w:rPr>
        <w:t>填报单位：</w:t>
      </w:r>
    </w:p>
    <w:tbl>
      <w:tblPr>
        <w:tblStyle w:val="2"/>
        <w:tblW w:w="87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588"/>
        <w:gridCol w:w="2008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58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358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2008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  <w:tc>
          <w:tcPr>
            <w:tcW w:w="1764" w:type="dxa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3"/>
                <w:szCs w:val="33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等线" w:hAnsi="等线" w:eastAsia="等线" w:cs="Times New Roman"/>
          <w:szCs w:val="2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填报人：                   电话：</w:t>
      </w:r>
    </w:p>
    <w:p>
      <w:pPr>
        <w:widowControl/>
        <w:spacing w:line="560" w:lineRule="exact"/>
        <w:jc w:val="left"/>
        <w:rPr>
          <w:rFonts w:ascii="方正仿宋_GBK" w:hAnsi="等线" w:eastAsia="方正仿宋_GBK" w:cs="Times New Roman"/>
          <w:sz w:val="32"/>
          <w:szCs w:val="32"/>
        </w:rPr>
      </w:pPr>
    </w:p>
    <w:p>
      <w:pPr>
        <w:spacing w:before="0" w:beforeAutospacing="0" w:after="0" w:afterAutospacing="0" w:line="560" w:lineRule="exact"/>
        <w:rPr>
          <w:rFonts w:ascii="方正仿宋_GBK" w:hAnsi="等线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jc w:val="left"/>
        <w:rPr>
          <w:rFonts w:ascii="等线" w:hAnsi="等线" w:eastAsia="等线" w:cs="Times New Roman"/>
          <w:szCs w:val="2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tLeas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tLeast"/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tLeast"/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tLeas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tLeast"/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tLeast"/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4E59"/>
    <w:rsid w:val="0C1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2020-01-08T02:08:00Z</dcterms:created>
  <dc:creator>杨海波</dc:creator>
  <cp:lastModifiedBy>杨海波</cp:lastModifiedBy>
  <dcterms:modified xsi:type="dcterms:W3CDTF">2020-01-08T02:09:22Z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